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94487" w14:textId="77777777" w:rsidR="00403B90" w:rsidRDefault="00403B90" w:rsidP="00403B90">
      <w:pPr>
        <w:shd w:val="clear" w:color="auto" w:fill="FFFFFF"/>
        <w:tabs>
          <w:tab w:val="num" w:pos="720"/>
        </w:tabs>
        <w:spacing w:after="160" w:line="235" w:lineRule="atLeast"/>
        <w:ind w:left="945" w:hanging="360"/>
      </w:pPr>
    </w:p>
    <w:p w14:paraId="3F190596" w14:textId="3A5CC87B" w:rsidR="00403B90" w:rsidRPr="00403B90" w:rsidRDefault="00403B90" w:rsidP="00403B90">
      <w:r w:rsidRPr="00403B90">
        <w:rPr>
          <w:rFonts w:ascii="Arial" w:hAnsi="Arial" w:cs="Arial"/>
          <w:b/>
          <w:bCs/>
          <w:color w:val="222222"/>
          <w:shd w:val="clear" w:color="auto" w:fill="FFFFFF"/>
        </w:rPr>
        <w:t xml:space="preserve">Delbarton School 2022-2023 COVID-19 </w:t>
      </w:r>
      <w:r w:rsidR="00BF0955">
        <w:rPr>
          <w:rFonts w:ascii="Arial" w:hAnsi="Arial" w:cs="Arial"/>
          <w:b/>
          <w:bCs/>
          <w:color w:val="222222"/>
          <w:shd w:val="clear" w:color="auto" w:fill="FFFFFF"/>
        </w:rPr>
        <w:t>Policy</w:t>
      </w:r>
    </w:p>
    <w:p w14:paraId="3DF827CE" w14:textId="77777777" w:rsidR="00403B90" w:rsidRPr="00403B90" w:rsidRDefault="00403B90" w:rsidP="00403B90">
      <w:pPr>
        <w:shd w:val="clear" w:color="auto" w:fill="FFFFFF"/>
        <w:rPr>
          <w:rFonts w:asciiTheme="minorHAnsi" w:hAnsiTheme="minorHAnsi" w:cstheme="minorHAnsi"/>
          <w:color w:val="222222"/>
          <w:sz w:val="22"/>
          <w:szCs w:val="22"/>
        </w:rPr>
      </w:pPr>
      <w:r w:rsidRPr="00403B90">
        <w:rPr>
          <w:rFonts w:ascii="Arial" w:hAnsi="Arial" w:cs="Arial"/>
          <w:color w:val="222222"/>
        </w:rPr>
        <w:br/>
      </w:r>
      <w:r w:rsidRPr="00403B90">
        <w:rPr>
          <w:rFonts w:asciiTheme="minorHAnsi" w:hAnsiTheme="minorHAnsi" w:cstheme="minorHAnsi"/>
          <w:color w:val="222222"/>
          <w:sz w:val="22"/>
          <w:szCs w:val="22"/>
        </w:rPr>
        <w:t>Based on guidance from the New Jersey Department of Health, Delbarton will continue to implement the following COVID-19 prevention and control strategies during the 2022-2023 school year. This will be our policy unless County or State health mandates require otherwise.</w:t>
      </w:r>
    </w:p>
    <w:p w14:paraId="741BDB48" w14:textId="77777777" w:rsidR="00403B90" w:rsidRPr="00403B90" w:rsidRDefault="00403B90" w:rsidP="00403B90">
      <w:pPr>
        <w:shd w:val="clear" w:color="auto" w:fill="FFFFFF"/>
        <w:rPr>
          <w:rFonts w:asciiTheme="minorHAnsi" w:hAnsiTheme="minorHAnsi" w:cstheme="minorHAnsi"/>
          <w:color w:val="222222"/>
          <w:sz w:val="22"/>
          <w:szCs w:val="22"/>
        </w:rPr>
      </w:pPr>
    </w:p>
    <w:p w14:paraId="6BB84400" w14:textId="476738C8" w:rsidR="00403B90" w:rsidRPr="00C624B0" w:rsidRDefault="00403B90" w:rsidP="00403B90">
      <w:pPr>
        <w:shd w:val="clear" w:color="auto" w:fill="FFFFFF"/>
        <w:rPr>
          <w:rFonts w:asciiTheme="minorHAnsi" w:hAnsiTheme="minorHAnsi" w:cstheme="minorHAnsi"/>
          <w:color w:val="222222"/>
          <w:sz w:val="22"/>
          <w:szCs w:val="22"/>
        </w:rPr>
      </w:pPr>
      <w:r w:rsidRPr="00403B90">
        <w:rPr>
          <w:rFonts w:asciiTheme="minorHAnsi" w:hAnsiTheme="minorHAnsi" w:cstheme="minorHAnsi"/>
          <w:color w:val="222222"/>
          <w:sz w:val="22"/>
          <w:szCs w:val="22"/>
        </w:rPr>
        <w:t>We will...</w:t>
      </w:r>
    </w:p>
    <w:p w14:paraId="5DFA3668" w14:textId="77777777" w:rsidR="00403B90" w:rsidRPr="00403B90" w:rsidRDefault="00403B90" w:rsidP="00403B90">
      <w:pPr>
        <w:shd w:val="clear" w:color="auto" w:fill="FFFFFF"/>
        <w:rPr>
          <w:rFonts w:asciiTheme="minorHAnsi" w:hAnsiTheme="minorHAnsi" w:cstheme="minorHAnsi"/>
          <w:color w:val="222222"/>
          <w:sz w:val="22"/>
          <w:szCs w:val="22"/>
        </w:rPr>
      </w:pPr>
    </w:p>
    <w:p w14:paraId="524CF5D1" w14:textId="34125265" w:rsidR="00C624B0" w:rsidRPr="00476514" w:rsidRDefault="00403B90" w:rsidP="00C624B0">
      <w:pPr>
        <w:pStyle w:val="ListParagraph"/>
        <w:numPr>
          <w:ilvl w:val="0"/>
          <w:numId w:val="4"/>
        </w:numPr>
        <w:rPr>
          <w:rFonts w:asciiTheme="minorHAnsi" w:hAnsiTheme="minorHAnsi" w:cstheme="minorHAnsi"/>
          <w:sz w:val="22"/>
          <w:szCs w:val="22"/>
        </w:rPr>
      </w:pPr>
      <w:r w:rsidRPr="00C624B0">
        <w:rPr>
          <w:rFonts w:asciiTheme="minorHAnsi" w:hAnsiTheme="minorHAnsi" w:cstheme="minorHAnsi"/>
          <w:b/>
          <w:bCs/>
          <w:color w:val="222222"/>
          <w:sz w:val="22"/>
          <w:szCs w:val="22"/>
          <w:shd w:val="clear" w:color="auto" w:fill="FFFFFF"/>
        </w:rPr>
        <w:t>Continue to</w:t>
      </w:r>
      <w:r w:rsidRPr="00C624B0">
        <w:rPr>
          <w:rFonts w:asciiTheme="minorHAnsi" w:hAnsiTheme="minorHAnsi" w:cstheme="minorHAnsi"/>
          <w:color w:val="222222"/>
          <w:sz w:val="22"/>
          <w:szCs w:val="22"/>
          <w:shd w:val="clear" w:color="auto" w:fill="FFFFFF"/>
        </w:rPr>
        <w:t> encourage students and staff to stay up to date with vaccinations</w:t>
      </w:r>
      <w:r w:rsidR="00C624B0">
        <w:rPr>
          <w:rFonts w:asciiTheme="minorHAnsi" w:hAnsiTheme="minorHAnsi" w:cstheme="minorHAnsi"/>
          <w:color w:val="222222"/>
          <w:sz w:val="22"/>
          <w:szCs w:val="22"/>
          <w:shd w:val="clear" w:color="auto" w:fill="FFFFFF"/>
        </w:rPr>
        <w:t>,</w:t>
      </w:r>
      <w:r w:rsidRPr="00C624B0">
        <w:rPr>
          <w:rFonts w:asciiTheme="minorHAnsi" w:hAnsiTheme="minorHAnsi" w:cstheme="minorHAnsi"/>
          <w:color w:val="222222"/>
          <w:sz w:val="22"/>
          <w:szCs w:val="22"/>
          <w:shd w:val="clear" w:color="auto" w:fill="FFFFFF"/>
        </w:rPr>
        <w:t xml:space="preserve"> and </w:t>
      </w:r>
      <w:r w:rsidR="00C624B0" w:rsidRPr="00C624B0">
        <w:rPr>
          <w:rFonts w:asciiTheme="minorHAnsi" w:hAnsiTheme="minorHAnsi" w:cstheme="minorHAnsi"/>
          <w:color w:val="222222"/>
          <w:sz w:val="22"/>
          <w:szCs w:val="22"/>
          <w:shd w:val="clear" w:color="auto" w:fill="FFFFFF"/>
        </w:rPr>
        <w:t xml:space="preserve">we </w:t>
      </w:r>
      <w:r w:rsidRPr="00C624B0">
        <w:rPr>
          <w:rFonts w:asciiTheme="minorHAnsi" w:hAnsiTheme="minorHAnsi" w:cstheme="minorHAnsi"/>
          <w:color w:val="222222"/>
          <w:sz w:val="22"/>
          <w:szCs w:val="22"/>
          <w:shd w:val="clear" w:color="auto" w:fill="FFFFFF"/>
        </w:rPr>
        <w:t xml:space="preserve">will offer our yearly flu and COVID booster clinic for our staff </w:t>
      </w:r>
      <w:r w:rsidR="00C624B0" w:rsidRPr="00C624B0">
        <w:rPr>
          <w:rFonts w:asciiTheme="minorHAnsi" w:hAnsiTheme="minorHAnsi" w:cstheme="minorHAnsi"/>
          <w:color w:val="222222"/>
          <w:sz w:val="22"/>
          <w:szCs w:val="22"/>
          <w:shd w:val="clear" w:color="auto" w:fill="FFFFFF"/>
        </w:rPr>
        <w:t>this</w:t>
      </w:r>
      <w:r w:rsidRPr="00C624B0">
        <w:rPr>
          <w:rFonts w:asciiTheme="minorHAnsi" w:hAnsiTheme="minorHAnsi" w:cstheme="minorHAnsi"/>
          <w:color w:val="222222"/>
          <w:sz w:val="22"/>
          <w:szCs w:val="22"/>
          <w:shd w:val="clear" w:color="auto" w:fill="FFFFFF"/>
        </w:rPr>
        <w:t xml:space="preserve"> fall. </w:t>
      </w:r>
    </w:p>
    <w:p w14:paraId="3DEFC45C" w14:textId="2E757137" w:rsidR="00476514" w:rsidRPr="00C624B0" w:rsidRDefault="00476514" w:rsidP="00C624B0">
      <w:pPr>
        <w:pStyle w:val="ListParagraph"/>
        <w:numPr>
          <w:ilvl w:val="0"/>
          <w:numId w:val="4"/>
        </w:numPr>
        <w:rPr>
          <w:rFonts w:asciiTheme="minorHAnsi" w:hAnsiTheme="minorHAnsi" w:cstheme="minorHAnsi"/>
          <w:sz w:val="22"/>
          <w:szCs w:val="22"/>
        </w:rPr>
      </w:pPr>
      <w:r>
        <w:rPr>
          <w:rFonts w:asciiTheme="minorHAnsi" w:hAnsiTheme="minorHAnsi" w:cstheme="minorHAnsi"/>
          <w:b/>
          <w:bCs/>
          <w:color w:val="222222"/>
          <w:sz w:val="22"/>
          <w:szCs w:val="22"/>
          <w:shd w:val="clear" w:color="auto" w:fill="FFFFFF"/>
        </w:rPr>
        <w:t>Continue to encourage students and staff to stay home when sick.</w:t>
      </w:r>
    </w:p>
    <w:p w14:paraId="135FB01C" w14:textId="77777777" w:rsidR="00C624B0" w:rsidRPr="00C624B0" w:rsidRDefault="00403B90" w:rsidP="00C624B0">
      <w:pPr>
        <w:pStyle w:val="ListParagraph"/>
        <w:numPr>
          <w:ilvl w:val="0"/>
          <w:numId w:val="4"/>
        </w:numPr>
        <w:rPr>
          <w:rFonts w:asciiTheme="minorHAnsi" w:hAnsiTheme="minorHAnsi" w:cstheme="minorHAnsi"/>
          <w:sz w:val="22"/>
          <w:szCs w:val="22"/>
        </w:rPr>
      </w:pPr>
      <w:r w:rsidRPr="00C624B0">
        <w:rPr>
          <w:rFonts w:asciiTheme="minorHAnsi" w:hAnsiTheme="minorHAnsi" w:cstheme="minorHAnsi"/>
          <w:b/>
          <w:bCs/>
          <w:color w:val="222222"/>
          <w:sz w:val="22"/>
          <w:szCs w:val="22"/>
        </w:rPr>
        <w:t>Maintain our policies for reporting</w:t>
      </w:r>
      <w:r w:rsidRPr="00C624B0">
        <w:rPr>
          <w:rFonts w:asciiTheme="minorHAnsi" w:hAnsiTheme="minorHAnsi" w:cstheme="minorHAnsi"/>
          <w:color w:val="222222"/>
          <w:sz w:val="22"/>
          <w:szCs w:val="22"/>
        </w:rPr>
        <w:t> positive test results, illness, and household exposures and report outbreaks and suspect outbreaks immediately to the Morris Township Health Department.</w:t>
      </w:r>
    </w:p>
    <w:p w14:paraId="42DF08B7" w14:textId="7A92FCF0" w:rsidR="00C624B0" w:rsidRPr="00C624B0" w:rsidRDefault="00403B90" w:rsidP="00C624B0">
      <w:pPr>
        <w:pStyle w:val="ListParagraph"/>
        <w:numPr>
          <w:ilvl w:val="0"/>
          <w:numId w:val="4"/>
        </w:numPr>
        <w:rPr>
          <w:rFonts w:asciiTheme="minorHAnsi" w:hAnsiTheme="minorHAnsi" w:cstheme="minorHAnsi"/>
          <w:sz w:val="22"/>
          <w:szCs w:val="22"/>
        </w:rPr>
      </w:pPr>
      <w:r w:rsidRPr="00C624B0">
        <w:rPr>
          <w:rFonts w:asciiTheme="minorHAnsi" w:hAnsiTheme="minorHAnsi" w:cstheme="minorHAnsi"/>
          <w:b/>
          <w:bCs/>
          <w:color w:val="222222"/>
          <w:sz w:val="22"/>
          <w:szCs w:val="22"/>
        </w:rPr>
        <w:t>Continue to enforce isolation </w:t>
      </w:r>
      <w:r w:rsidRPr="00C624B0">
        <w:rPr>
          <w:rFonts w:asciiTheme="minorHAnsi" w:hAnsiTheme="minorHAnsi" w:cstheme="minorHAnsi"/>
          <w:color w:val="222222"/>
          <w:sz w:val="22"/>
          <w:szCs w:val="22"/>
        </w:rPr>
        <w:t>for those who are symptomatic or have tested positive for COVID-19 and other illnesses</w:t>
      </w:r>
      <w:r w:rsidR="00476514">
        <w:rPr>
          <w:rFonts w:asciiTheme="minorHAnsi" w:hAnsiTheme="minorHAnsi" w:cstheme="minorHAnsi"/>
          <w:color w:val="222222"/>
          <w:sz w:val="22"/>
          <w:szCs w:val="22"/>
        </w:rPr>
        <w:t xml:space="preserve">. </w:t>
      </w:r>
    </w:p>
    <w:p w14:paraId="64BC78B7" w14:textId="77777777" w:rsidR="00C624B0" w:rsidRPr="00C624B0" w:rsidRDefault="00403B90" w:rsidP="00C624B0">
      <w:pPr>
        <w:pStyle w:val="ListParagraph"/>
        <w:numPr>
          <w:ilvl w:val="0"/>
          <w:numId w:val="4"/>
        </w:numPr>
        <w:rPr>
          <w:rFonts w:asciiTheme="minorHAnsi" w:hAnsiTheme="minorHAnsi" w:cstheme="minorHAnsi"/>
          <w:sz w:val="22"/>
          <w:szCs w:val="22"/>
        </w:rPr>
      </w:pPr>
      <w:r w:rsidRPr="00C624B0">
        <w:rPr>
          <w:rFonts w:asciiTheme="minorHAnsi" w:hAnsiTheme="minorHAnsi" w:cstheme="minorHAnsi"/>
          <w:b/>
          <w:bCs/>
          <w:color w:val="222222"/>
          <w:sz w:val="22"/>
          <w:szCs w:val="22"/>
        </w:rPr>
        <w:t>Promote prevention strategies</w:t>
      </w:r>
      <w:r w:rsidRPr="00C624B0">
        <w:rPr>
          <w:rFonts w:asciiTheme="minorHAnsi" w:hAnsiTheme="minorHAnsi" w:cstheme="minorHAnsi"/>
          <w:color w:val="222222"/>
          <w:sz w:val="22"/>
          <w:szCs w:val="22"/>
        </w:rPr>
        <w:t> including good personal and respiratory hygiene, thorough facility cleaning and masking following illness and exposure, and continue to follow control measures recommended by the Morris Township Board of Health in response to clusters of cases and confirmed outbreak</w:t>
      </w:r>
      <w:r w:rsidR="00C624B0" w:rsidRPr="00C624B0">
        <w:rPr>
          <w:rFonts w:asciiTheme="minorHAnsi" w:hAnsiTheme="minorHAnsi" w:cstheme="minorHAnsi"/>
          <w:color w:val="222222"/>
          <w:sz w:val="22"/>
          <w:szCs w:val="22"/>
        </w:rPr>
        <w:t>s.</w:t>
      </w:r>
    </w:p>
    <w:p w14:paraId="07E3C1C9" w14:textId="16A22043" w:rsidR="00403B90" w:rsidRPr="00C624B0" w:rsidRDefault="00403B90" w:rsidP="00C624B0">
      <w:pPr>
        <w:pStyle w:val="ListParagraph"/>
        <w:numPr>
          <w:ilvl w:val="0"/>
          <w:numId w:val="4"/>
        </w:numPr>
        <w:rPr>
          <w:rFonts w:asciiTheme="minorHAnsi" w:hAnsiTheme="minorHAnsi" w:cstheme="minorHAnsi"/>
          <w:sz w:val="22"/>
          <w:szCs w:val="22"/>
        </w:rPr>
      </w:pPr>
      <w:r w:rsidRPr="00C624B0">
        <w:rPr>
          <w:rFonts w:asciiTheme="minorHAnsi" w:hAnsiTheme="minorHAnsi" w:cstheme="minorHAnsi"/>
          <w:b/>
          <w:bCs/>
          <w:color w:val="222222"/>
          <w:sz w:val="22"/>
          <w:szCs w:val="22"/>
        </w:rPr>
        <w:t>Support mask use</w:t>
      </w:r>
      <w:r w:rsidRPr="00C624B0">
        <w:rPr>
          <w:rFonts w:asciiTheme="minorHAnsi" w:hAnsiTheme="minorHAnsi" w:cstheme="minorHAnsi"/>
          <w:color w:val="222222"/>
          <w:sz w:val="22"/>
          <w:szCs w:val="22"/>
        </w:rPr>
        <w:t> by any individual who chooses to wear a mask.</w:t>
      </w:r>
    </w:p>
    <w:p w14:paraId="39643DE8" w14:textId="77777777" w:rsidR="00C624B0" w:rsidRDefault="00C624B0" w:rsidP="00403B90">
      <w:pPr>
        <w:shd w:val="clear" w:color="auto" w:fill="FFFFFF"/>
        <w:rPr>
          <w:rFonts w:asciiTheme="minorHAnsi" w:hAnsiTheme="minorHAnsi" w:cstheme="minorHAnsi"/>
          <w:color w:val="222222"/>
          <w:sz w:val="22"/>
          <w:szCs w:val="22"/>
        </w:rPr>
      </w:pPr>
    </w:p>
    <w:p w14:paraId="51AD5BF2" w14:textId="77777777" w:rsidR="00476514" w:rsidRDefault="00403B90" w:rsidP="00476514">
      <w:pPr>
        <w:shd w:val="clear" w:color="auto" w:fill="FFFFFF"/>
        <w:ind w:left="720"/>
        <w:rPr>
          <w:rFonts w:asciiTheme="minorHAnsi" w:hAnsiTheme="minorHAnsi" w:cstheme="minorHAnsi"/>
          <w:color w:val="222222"/>
          <w:sz w:val="22"/>
          <w:szCs w:val="22"/>
        </w:rPr>
      </w:pPr>
      <w:r w:rsidRPr="00476514">
        <w:rPr>
          <w:rFonts w:asciiTheme="minorHAnsi" w:hAnsiTheme="minorHAnsi" w:cstheme="minorHAnsi"/>
          <w:color w:val="222222"/>
          <w:sz w:val="22"/>
          <w:szCs w:val="22"/>
        </w:rPr>
        <w:t>Finally, based on New Jersey Board of Health guidance regarding case-investigation response, we will no longer conduct contact tracing. Instead, we will employ the recommended routine disease control model:</w:t>
      </w:r>
    </w:p>
    <w:p w14:paraId="43AB1AA9" w14:textId="77777777" w:rsidR="00476514" w:rsidRDefault="00403B90" w:rsidP="00476514">
      <w:pPr>
        <w:pStyle w:val="ListParagraph"/>
        <w:numPr>
          <w:ilvl w:val="0"/>
          <w:numId w:val="5"/>
        </w:numPr>
        <w:shd w:val="clear" w:color="auto" w:fill="FFFFFF"/>
        <w:rPr>
          <w:rFonts w:asciiTheme="minorHAnsi" w:hAnsiTheme="minorHAnsi" w:cstheme="minorHAnsi"/>
          <w:color w:val="222222"/>
          <w:sz w:val="22"/>
          <w:szCs w:val="22"/>
        </w:rPr>
      </w:pPr>
      <w:r w:rsidRPr="00476514">
        <w:rPr>
          <w:rFonts w:asciiTheme="minorHAnsi" w:hAnsiTheme="minorHAnsi" w:cstheme="minorHAnsi"/>
          <w:color w:val="222222"/>
          <w:sz w:val="22"/>
          <w:szCs w:val="22"/>
        </w:rPr>
        <w:t>Individuals who test COVID- positive will continue to be isolated for 5 days and wear a mask for a full 10 day</w:t>
      </w:r>
      <w:r w:rsidR="00476514" w:rsidRPr="00476514">
        <w:rPr>
          <w:rFonts w:asciiTheme="minorHAnsi" w:hAnsiTheme="minorHAnsi" w:cstheme="minorHAnsi"/>
          <w:color w:val="222222"/>
          <w:sz w:val="22"/>
          <w:szCs w:val="22"/>
        </w:rPr>
        <w:t>s.</w:t>
      </w:r>
      <w:r w:rsidRPr="00476514">
        <w:rPr>
          <w:rFonts w:asciiTheme="minorHAnsi" w:hAnsiTheme="minorHAnsi" w:cstheme="minorHAnsi"/>
          <w:color w:val="222222"/>
          <w:sz w:val="22"/>
          <w:szCs w:val="22"/>
        </w:rPr>
        <w:t> </w:t>
      </w:r>
    </w:p>
    <w:p w14:paraId="478DF364" w14:textId="4C85CA34" w:rsidR="00403B90" w:rsidRPr="00476514" w:rsidRDefault="00476514" w:rsidP="00476514">
      <w:pPr>
        <w:pStyle w:val="ListParagraph"/>
        <w:numPr>
          <w:ilvl w:val="0"/>
          <w:numId w:val="5"/>
        </w:numPr>
        <w:shd w:val="clear" w:color="auto" w:fill="FFFFFF"/>
        <w:rPr>
          <w:rFonts w:asciiTheme="minorHAnsi" w:hAnsiTheme="minorHAnsi" w:cstheme="minorHAnsi"/>
          <w:color w:val="222222"/>
          <w:sz w:val="22"/>
          <w:szCs w:val="22"/>
        </w:rPr>
      </w:pPr>
      <w:bookmarkStart w:id="0" w:name="_GoBack"/>
      <w:r w:rsidRPr="00476514">
        <w:rPr>
          <w:rFonts w:asciiTheme="minorHAnsi" w:hAnsiTheme="minorHAnsi" w:cstheme="minorHAnsi"/>
          <w:color w:val="222222"/>
          <w:sz w:val="22"/>
          <w:szCs w:val="22"/>
        </w:rPr>
        <w:t xml:space="preserve">NJ DOH recommends asymptomatic students and staff who were exposed to COVID-19 should test on day 5 and wear a mask for 10 days. </w:t>
      </w:r>
    </w:p>
    <w:bookmarkEnd w:id="0"/>
    <w:p w14:paraId="2BBF2616" w14:textId="77777777" w:rsidR="00403B90" w:rsidRPr="00403B90" w:rsidRDefault="00403B90" w:rsidP="00403B90">
      <w:pPr>
        <w:shd w:val="clear" w:color="auto" w:fill="FFFFFF"/>
        <w:rPr>
          <w:rFonts w:asciiTheme="minorHAnsi" w:hAnsiTheme="minorHAnsi" w:cstheme="minorHAnsi"/>
          <w:color w:val="222222"/>
          <w:sz w:val="22"/>
          <w:szCs w:val="22"/>
        </w:rPr>
      </w:pPr>
    </w:p>
    <w:p w14:paraId="5F24DCE7" w14:textId="41559EDA" w:rsidR="00403B90" w:rsidRPr="00403B90" w:rsidRDefault="00403B90" w:rsidP="00403B90">
      <w:pPr>
        <w:shd w:val="clear" w:color="auto" w:fill="FFFFFF"/>
        <w:rPr>
          <w:rFonts w:asciiTheme="minorHAnsi" w:hAnsiTheme="minorHAnsi" w:cstheme="minorHAnsi"/>
          <w:color w:val="222222"/>
          <w:sz w:val="22"/>
          <w:szCs w:val="22"/>
        </w:rPr>
      </w:pPr>
      <w:r w:rsidRPr="00403B90">
        <w:rPr>
          <w:rFonts w:asciiTheme="minorHAnsi" w:hAnsiTheme="minorHAnsi" w:cstheme="minorHAnsi"/>
          <w:color w:val="222222"/>
          <w:sz w:val="22"/>
          <w:szCs w:val="22"/>
        </w:rPr>
        <w:t>If you have any questions about our 2022-2023 COVID-19 Policy, please email School Nurse Deirdre McAuliffe </w:t>
      </w:r>
      <w:r w:rsidRPr="00403B90">
        <w:rPr>
          <w:rFonts w:asciiTheme="minorHAnsi" w:hAnsiTheme="minorHAnsi" w:cstheme="minorHAnsi"/>
          <w:b/>
          <w:bCs/>
          <w:color w:val="222222"/>
          <w:sz w:val="22"/>
          <w:szCs w:val="22"/>
        </w:rPr>
        <w:t>her</w:t>
      </w:r>
      <w:r w:rsidR="00C624B0" w:rsidRPr="00C624B0">
        <w:rPr>
          <w:rFonts w:asciiTheme="minorHAnsi" w:hAnsiTheme="minorHAnsi" w:cstheme="minorHAnsi"/>
          <w:b/>
          <w:bCs/>
          <w:color w:val="222222"/>
          <w:sz w:val="22"/>
          <w:szCs w:val="22"/>
        </w:rPr>
        <w:t>e.</w:t>
      </w:r>
    </w:p>
    <w:p w14:paraId="324D7188" w14:textId="0D99C87F" w:rsidR="00C75AAD" w:rsidRDefault="00C75AAD"/>
    <w:sectPr w:rsidR="00C75AAD" w:rsidSect="0052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843"/>
    <w:multiLevelType w:val="hybridMultilevel"/>
    <w:tmpl w:val="0D2A75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2D67618"/>
    <w:multiLevelType w:val="multilevel"/>
    <w:tmpl w:val="96F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0AD1"/>
    <w:multiLevelType w:val="multilevel"/>
    <w:tmpl w:val="41E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20571"/>
    <w:multiLevelType w:val="multilevel"/>
    <w:tmpl w:val="C73C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A71F6F"/>
    <w:multiLevelType w:val="hybridMultilevel"/>
    <w:tmpl w:val="1B68E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90"/>
    <w:rsid w:val="00324EA9"/>
    <w:rsid w:val="00403B90"/>
    <w:rsid w:val="00476514"/>
    <w:rsid w:val="00525F25"/>
    <w:rsid w:val="00630B62"/>
    <w:rsid w:val="00BF0955"/>
    <w:rsid w:val="00C624B0"/>
    <w:rsid w:val="00C75AAD"/>
    <w:rsid w:val="00FF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72D5"/>
  <w15:chartTrackingRefBased/>
  <w15:docId w15:val="{764AE7AF-B15B-0B4C-90BD-3B9AAB3C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B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7338">
      <w:bodyDiv w:val="1"/>
      <w:marLeft w:val="0"/>
      <w:marRight w:val="0"/>
      <w:marTop w:val="0"/>
      <w:marBottom w:val="0"/>
      <w:divBdr>
        <w:top w:val="none" w:sz="0" w:space="0" w:color="auto"/>
        <w:left w:val="none" w:sz="0" w:space="0" w:color="auto"/>
        <w:bottom w:val="none" w:sz="0" w:space="0" w:color="auto"/>
        <w:right w:val="none" w:sz="0" w:space="0" w:color="auto"/>
      </w:divBdr>
      <w:divsChild>
        <w:div w:id="2142914914">
          <w:marLeft w:val="0"/>
          <w:marRight w:val="0"/>
          <w:marTop w:val="0"/>
          <w:marBottom w:val="0"/>
          <w:divBdr>
            <w:top w:val="none" w:sz="0" w:space="0" w:color="auto"/>
            <w:left w:val="none" w:sz="0" w:space="0" w:color="auto"/>
            <w:bottom w:val="none" w:sz="0" w:space="0" w:color="auto"/>
            <w:right w:val="none" w:sz="0" w:space="0" w:color="auto"/>
          </w:divBdr>
        </w:div>
        <w:div w:id="1201432544">
          <w:marLeft w:val="0"/>
          <w:marRight w:val="0"/>
          <w:marTop w:val="0"/>
          <w:marBottom w:val="0"/>
          <w:divBdr>
            <w:top w:val="none" w:sz="0" w:space="0" w:color="auto"/>
            <w:left w:val="none" w:sz="0" w:space="0" w:color="auto"/>
            <w:bottom w:val="none" w:sz="0" w:space="0" w:color="auto"/>
            <w:right w:val="none" w:sz="0" w:space="0" w:color="auto"/>
          </w:divBdr>
        </w:div>
        <w:div w:id="840630629">
          <w:marLeft w:val="0"/>
          <w:marRight w:val="0"/>
          <w:marTop w:val="0"/>
          <w:marBottom w:val="0"/>
          <w:divBdr>
            <w:top w:val="none" w:sz="0" w:space="0" w:color="auto"/>
            <w:left w:val="none" w:sz="0" w:space="0" w:color="auto"/>
            <w:bottom w:val="none" w:sz="0" w:space="0" w:color="auto"/>
            <w:right w:val="none" w:sz="0" w:space="0" w:color="auto"/>
          </w:divBdr>
        </w:div>
        <w:div w:id="797259048">
          <w:marLeft w:val="0"/>
          <w:marRight w:val="0"/>
          <w:marTop w:val="0"/>
          <w:marBottom w:val="0"/>
          <w:divBdr>
            <w:top w:val="none" w:sz="0" w:space="0" w:color="auto"/>
            <w:left w:val="none" w:sz="0" w:space="0" w:color="auto"/>
            <w:bottom w:val="none" w:sz="0" w:space="0" w:color="auto"/>
            <w:right w:val="none" w:sz="0" w:space="0" w:color="auto"/>
          </w:divBdr>
        </w:div>
        <w:div w:id="1329940933">
          <w:marLeft w:val="0"/>
          <w:marRight w:val="0"/>
          <w:marTop w:val="0"/>
          <w:marBottom w:val="0"/>
          <w:divBdr>
            <w:top w:val="none" w:sz="0" w:space="0" w:color="auto"/>
            <w:left w:val="none" w:sz="0" w:space="0" w:color="auto"/>
            <w:bottom w:val="none" w:sz="0" w:space="0" w:color="auto"/>
            <w:right w:val="none" w:sz="0" w:space="0" w:color="auto"/>
          </w:divBdr>
        </w:div>
        <w:div w:id="676931689">
          <w:marLeft w:val="0"/>
          <w:marRight w:val="0"/>
          <w:marTop w:val="0"/>
          <w:marBottom w:val="0"/>
          <w:divBdr>
            <w:top w:val="none" w:sz="0" w:space="0" w:color="auto"/>
            <w:left w:val="none" w:sz="0" w:space="0" w:color="auto"/>
            <w:bottom w:val="none" w:sz="0" w:space="0" w:color="auto"/>
            <w:right w:val="none" w:sz="0" w:space="0" w:color="auto"/>
          </w:divBdr>
        </w:div>
        <w:div w:id="1211841680">
          <w:marLeft w:val="0"/>
          <w:marRight w:val="0"/>
          <w:marTop w:val="0"/>
          <w:marBottom w:val="0"/>
          <w:divBdr>
            <w:top w:val="none" w:sz="0" w:space="0" w:color="auto"/>
            <w:left w:val="none" w:sz="0" w:space="0" w:color="auto"/>
            <w:bottom w:val="none" w:sz="0" w:space="0" w:color="auto"/>
            <w:right w:val="none" w:sz="0" w:space="0" w:color="auto"/>
          </w:divBdr>
        </w:div>
      </w:divsChild>
    </w:div>
    <w:div w:id="251202196">
      <w:bodyDiv w:val="1"/>
      <w:marLeft w:val="0"/>
      <w:marRight w:val="0"/>
      <w:marTop w:val="0"/>
      <w:marBottom w:val="0"/>
      <w:divBdr>
        <w:top w:val="none" w:sz="0" w:space="0" w:color="auto"/>
        <w:left w:val="none" w:sz="0" w:space="0" w:color="auto"/>
        <w:bottom w:val="none" w:sz="0" w:space="0" w:color="auto"/>
        <w:right w:val="none" w:sz="0" w:space="0" w:color="auto"/>
      </w:divBdr>
    </w:div>
    <w:div w:id="403259888">
      <w:bodyDiv w:val="1"/>
      <w:marLeft w:val="0"/>
      <w:marRight w:val="0"/>
      <w:marTop w:val="0"/>
      <w:marBottom w:val="0"/>
      <w:divBdr>
        <w:top w:val="none" w:sz="0" w:space="0" w:color="auto"/>
        <w:left w:val="none" w:sz="0" w:space="0" w:color="auto"/>
        <w:bottom w:val="none" w:sz="0" w:space="0" w:color="auto"/>
        <w:right w:val="none" w:sz="0" w:space="0" w:color="auto"/>
      </w:divBdr>
    </w:div>
    <w:div w:id="609555952">
      <w:bodyDiv w:val="1"/>
      <w:marLeft w:val="0"/>
      <w:marRight w:val="0"/>
      <w:marTop w:val="0"/>
      <w:marBottom w:val="0"/>
      <w:divBdr>
        <w:top w:val="none" w:sz="0" w:space="0" w:color="auto"/>
        <w:left w:val="none" w:sz="0" w:space="0" w:color="auto"/>
        <w:bottom w:val="none" w:sz="0" w:space="0" w:color="auto"/>
        <w:right w:val="none" w:sz="0" w:space="0" w:color="auto"/>
      </w:divBdr>
    </w:div>
    <w:div w:id="922226791">
      <w:bodyDiv w:val="1"/>
      <w:marLeft w:val="0"/>
      <w:marRight w:val="0"/>
      <w:marTop w:val="0"/>
      <w:marBottom w:val="0"/>
      <w:divBdr>
        <w:top w:val="none" w:sz="0" w:space="0" w:color="auto"/>
        <w:left w:val="none" w:sz="0" w:space="0" w:color="auto"/>
        <w:bottom w:val="none" w:sz="0" w:space="0" w:color="auto"/>
        <w:right w:val="none" w:sz="0" w:space="0" w:color="auto"/>
      </w:divBdr>
    </w:div>
    <w:div w:id="1380284369">
      <w:bodyDiv w:val="1"/>
      <w:marLeft w:val="0"/>
      <w:marRight w:val="0"/>
      <w:marTop w:val="0"/>
      <w:marBottom w:val="0"/>
      <w:divBdr>
        <w:top w:val="none" w:sz="0" w:space="0" w:color="auto"/>
        <w:left w:val="none" w:sz="0" w:space="0" w:color="auto"/>
        <w:bottom w:val="none" w:sz="0" w:space="0" w:color="auto"/>
        <w:right w:val="none" w:sz="0" w:space="0" w:color="auto"/>
      </w:divBdr>
      <w:divsChild>
        <w:div w:id="1047339161">
          <w:marLeft w:val="0"/>
          <w:marRight w:val="0"/>
          <w:marTop w:val="0"/>
          <w:marBottom w:val="0"/>
          <w:divBdr>
            <w:top w:val="none" w:sz="0" w:space="0" w:color="auto"/>
            <w:left w:val="none" w:sz="0" w:space="0" w:color="auto"/>
            <w:bottom w:val="none" w:sz="0" w:space="0" w:color="auto"/>
            <w:right w:val="none" w:sz="0" w:space="0" w:color="auto"/>
          </w:divBdr>
        </w:div>
        <w:div w:id="241304907">
          <w:marLeft w:val="0"/>
          <w:marRight w:val="0"/>
          <w:marTop w:val="0"/>
          <w:marBottom w:val="0"/>
          <w:divBdr>
            <w:top w:val="none" w:sz="0" w:space="0" w:color="auto"/>
            <w:left w:val="none" w:sz="0" w:space="0" w:color="auto"/>
            <w:bottom w:val="none" w:sz="0" w:space="0" w:color="auto"/>
            <w:right w:val="none" w:sz="0" w:space="0" w:color="auto"/>
          </w:divBdr>
        </w:div>
        <w:div w:id="308629179">
          <w:marLeft w:val="0"/>
          <w:marRight w:val="0"/>
          <w:marTop w:val="0"/>
          <w:marBottom w:val="0"/>
          <w:divBdr>
            <w:top w:val="none" w:sz="0" w:space="0" w:color="auto"/>
            <w:left w:val="none" w:sz="0" w:space="0" w:color="auto"/>
            <w:bottom w:val="none" w:sz="0" w:space="0" w:color="auto"/>
            <w:right w:val="none" w:sz="0" w:space="0" w:color="auto"/>
          </w:divBdr>
        </w:div>
        <w:div w:id="1353457194">
          <w:marLeft w:val="0"/>
          <w:marRight w:val="0"/>
          <w:marTop w:val="0"/>
          <w:marBottom w:val="0"/>
          <w:divBdr>
            <w:top w:val="none" w:sz="0" w:space="0" w:color="auto"/>
            <w:left w:val="none" w:sz="0" w:space="0" w:color="auto"/>
            <w:bottom w:val="none" w:sz="0" w:space="0" w:color="auto"/>
            <w:right w:val="none" w:sz="0" w:space="0" w:color="auto"/>
          </w:divBdr>
        </w:div>
        <w:div w:id="1290668867">
          <w:marLeft w:val="0"/>
          <w:marRight w:val="0"/>
          <w:marTop w:val="0"/>
          <w:marBottom w:val="0"/>
          <w:divBdr>
            <w:top w:val="none" w:sz="0" w:space="0" w:color="auto"/>
            <w:left w:val="none" w:sz="0" w:space="0" w:color="auto"/>
            <w:bottom w:val="none" w:sz="0" w:space="0" w:color="auto"/>
            <w:right w:val="none" w:sz="0" w:space="0" w:color="auto"/>
          </w:divBdr>
        </w:div>
        <w:div w:id="563031646">
          <w:marLeft w:val="0"/>
          <w:marRight w:val="0"/>
          <w:marTop w:val="0"/>
          <w:marBottom w:val="0"/>
          <w:divBdr>
            <w:top w:val="none" w:sz="0" w:space="0" w:color="auto"/>
            <w:left w:val="none" w:sz="0" w:space="0" w:color="auto"/>
            <w:bottom w:val="none" w:sz="0" w:space="0" w:color="auto"/>
            <w:right w:val="none" w:sz="0" w:space="0" w:color="auto"/>
          </w:divBdr>
        </w:div>
        <w:div w:id="1421372355">
          <w:marLeft w:val="0"/>
          <w:marRight w:val="0"/>
          <w:marTop w:val="0"/>
          <w:marBottom w:val="0"/>
          <w:divBdr>
            <w:top w:val="none" w:sz="0" w:space="0" w:color="auto"/>
            <w:left w:val="none" w:sz="0" w:space="0" w:color="auto"/>
            <w:bottom w:val="none" w:sz="0" w:space="0" w:color="auto"/>
            <w:right w:val="none" w:sz="0" w:space="0" w:color="auto"/>
          </w:divBdr>
        </w:div>
      </w:divsChild>
    </w:div>
    <w:div w:id="2031253445">
      <w:bodyDiv w:val="1"/>
      <w:marLeft w:val="0"/>
      <w:marRight w:val="0"/>
      <w:marTop w:val="0"/>
      <w:marBottom w:val="0"/>
      <w:divBdr>
        <w:top w:val="none" w:sz="0" w:space="0" w:color="auto"/>
        <w:left w:val="none" w:sz="0" w:space="0" w:color="auto"/>
        <w:bottom w:val="none" w:sz="0" w:space="0" w:color="auto"/>
        <w:right w:val="none" w:sz="0" w:space="0" w:color="auto"/>
      </w:divBdr>
    </w:div>
    <w:div w:id="21099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Deirdre McAuliffe, RN</cp:lastModifiedBy>
  <cp:revision>2</cp:revision>
  <cp:lastPrinted>2022-09-08T13:09:00Z</cp:lastPrinted>
  <dcterms:created xsi:type="dcterms:W3CDTF">2022-09-08T14:35:00Z</dcterms:created>
  <dcterms:modified xsi:type="dcterms:W3CDTF">2022-09-08T14:35:00Z</dcterms:modified>
</cp:coreProperties>
</file>